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56DE0592" w:rsidR="000203DF" w:rsidRDefault="000203DF" w:rsidP="000203DF">
      <w:pPr>
        <w:pStyle w:val="2"/>
      </w:pPr>
      <w:r>
        <w:rPr>
          <w:rFonts w:hint="eastAsia"/>
        </w:rPr>
        <w:t>8</w:t>
      </w:r>
      <w:r>
        <w:t>9.</w:t>
      </w:r>
      <w:r>
        <w:rPr>
          <w:rFonts w:hint="eastAsia"/>
        </w:rPr>
        <w:t>JavaScript的高级概述</w:t>
      </w:r>
    </w:p>
    <w:p w14:paraId="1E8892EC" w14:textId="77777777" w:rsidR="000203DF" w:rsidRPr="000203DF" w:rsidRDefault="000203DF" w:rsidP="000203DF">
      <w:pPr>
        <w:rPr>
          <w:rFonts w:hint="eastAsia"/>
        </w:rPr>
      </w:pP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rPr>
          <w:rFonts w:hint="eastAsia"/>
        </w:rPr>
      </w:pPr>
      <w:r>
        <w:rPr>
          <w:rFonts w:hint="eastAsia"/>
        </w:rPr>
        <w:t>JavaScript引擎</w:t>
      </w:r>
    </w:p>
    <w:p w14:paraId="44902EAE" w14:textId="5BFEFAF9" w:rsidR="006D3BA4" w:rsidRDefault="00BF5F08" w:rsidP="00BF5F08">
      <w:pPr>
        <w:pStyle w:val="4"/>
      </w:pPr>
      <w:r>
        <w:rPr>
          <w:rFonts w:hint="eastAsia"/>
        </w:rPr>
        <w:t>介绍</w:t>
      </w:r>
    </w:p>
    <w:p w14:paraId="17FF63B3" w14:textId="38A0509C" w:rsidR="006D3BA4" w:rsidRDefault="006D3BA4" w:rsidP="006D3BA4">
      <w:pPr>
        <w:pStyle w:val="afe"/>
      </w:pPr>
    </w:p>
    <w:p w14:paraId="7941338B" w14:textId="7359BECC" w:rsidR="006D3BA4" w:rsidRDefault="006D3BA4" w:rsidP="006D3BA4">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4F97AA4" w14:textId="573A182F" w:rsidR="006D3BA4" w:rsidRDefault="006D3BA4" w:rsidP="006D3BA4">
      <w:pPr>
        <w:pStyle w:val="afe"/>
      </w:pPr>
      <w:r>
        <w:rPr>
          <w:rFonts w:hint="eastAsia"/>
        </w:rPr>
        <w:t xml:space="preserve"> </w:t>
      </w:r>
      <w:r>
        <w:t xml:space="preserve">   2. </w:t>
      </w:r>
      <w:r w:rsidR="00D219D5">
        <w:rPr>
          <w:rFonts w:hint="eastAsia"/>
        </w:rPr>
        <w:t>代码在执行之前涉及很多步骤，但本质上执行</w:t>
      </w:r>
      <w:r w:rsidR="00D219D5">
        <w:rPr>
          <w:rFonts w:hint="eastAsia"/>
        </w:rPr>
        <w:t>JavaScript</w:t>
      </w:r>
      <w:r w:rsidR="00D219D5">
        <w:rPr>
          <w:rFonts w:hint="eastAsia"/>
        </w:rPr>
        <w:t>代码是引擎的作用</w:t>
      </w:r>
    </w:p>
    <w:p w14:paraId="6ABEA23B" w14:textId="78D30D7D" w:rsidR="00D219D5" w:rsidRDefault="00D219D5" w:rsidP="006D3BA4">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3E2FB6E7" w14:textId="6C3F17E3" w:rsidR="00425248" w:rsidRDefault="00D219D5" w:rsidP="006D3BA4">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4B845254" w14:textId="5516B377" w:rsidR="00425248" w:rsidRDefault="00425248" w:rsidP="006D3BA4">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lastRenderedPageBreak/>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lastRenderedPageBreak/>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7777777"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11AFBB40" w14:textId="77777777" w:rsidR="00401630" w:rsidRPr="00401630" w:rsidRDefault="00401630" w:rsidP="008014C8">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lastRenderedPageBreak/>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lastRenderedPageBreak/>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0B762A53" w:rsidR="00653FB6" w:rsidRDefault="00D32019" w:rsidP="006D3BA4">
      <w:pPr>
        <w:pStyle w:val="afe"/>
        <w:jc w:val="center"/>
      </w:pPr>
      <w:r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lastRenderedPageBreak/>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571545" w:rsidP="00173C76">
      <w:pPr>
        <w:pStyle w:val="afe"/>
      </w:pPr>
      <w:r>
        <w:rPr>
          <w:noProof/>
        </w:rPr>
        <w:pict w14:anchorId="53C30EC8">
          <v:shapetype id="_x0000_t202" coordsize="21600,21600" o:spt="202" path="m,l,21600r21600,l21600,xe">
            <v:stroke joinstyle="miter"/>
            <v:path gradientshapeok="t" o:connecttype="rect"/>
          </v:shapetype>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lastRenderedPageBreak/>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77777777" w:rsidR="007020E3" w:rsidRDefault="007020E3"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lastRenderedPageBreak/>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958246E" w:rsidR="00780E1F" w:rsidRDefault="00780E1F" w:rsidP="00EF42F7">
      <w:pPr>
        <w:pStyle w:val="afe"/>
      </w:pPr>
      <w:r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7149F91C" w:rsidR="00F44516" w:rsidRDefault="00E44C0C" w:rsidP="00F44516">
      <w:pPr>
        <w:pStyle w:val="4"/>
      </w:pPr>
      <w:r>
        <w:rPr>
          <w:rFonts w:hint="eastAsia"/>
        </w:rPr>
        <w:t>变量环境、作用域链、this关键字组成</w:t>
      </w:r>
    </w:p>
    <w:p w14:paraId="11ABC4B2" w14:textId="500EE520" w:rsidR="00F44516" w:rsidRDefault="00F44516" w:rsidP="00F44516">
      <w:pPr>
        <w:pStyle w:val="afe"/>
      </w:pPr>
    </w:p>
    <w:p w14:paraId="6678EA65" w14:textId="069D9A3D"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lastRenderedPageBreak/>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2551B569" w:rsidR="000A3D1A" w:rsidRDefault="00571545" w:rsidP="00F44516">
      <w:pPr>
        <w:pStyle w:val="afe"/>
      </w:pP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Pr>
          <w:rFonts w:hint="eastAsia"/>
        </w:rPr>
        <w:t>a</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lastRenderedPageBreak/>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571545"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rPr>
          <w:rFonts w:hint="eastAsia"/>
        </w:rPr>
      </w:pPr>
      <w:r>
        <w:rPr>
          <w:rFonts w:hint="eastAsia"/>
        </w:rPr>
        <w:t xml:space="preserve"> </w:t>
      </w:r>
      <w:r>
        <w:t xml:space="preserve">   3.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2A43C9AD" w:rsidR="009F1CB9" w:rsidRDefault="009F1CB9" w:rsidP="00B8598C">
      <w:pPr>
        <w:pStyle w:val="afe"/>
        <w:rPr>
          <w:rFonts w:hint="eastAsia"/>
        </w:rPr>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，每个函数都有自己的作用域，通过作用域链接</w:t>
      </w:r>
      <w:r w:rsidR="00CF3E0D">
        <w:t>+</w:t>
      </w:r>
      <w:r w:rsidR="00CF3E0D">
        <w:rPr>
          <w:rFonts w:hint="eastAsia"/>
        </w:rPr>
        <w:t>语法作用域规则获取正确父作用域的变量环境并合到一起</w:t>
      </w:r>
    </w:p>
    <w:p w14:paraId="5988CA9D" w14:textId="3DC98E83"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00F4240F">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rPr>
          <w:rFonts w:hint="eastAsia"/>
        </w:rPr>
      </w:pPr>
    </w:p>
    <w:p w14:paraId="6C800303" w14:textId="77777777" w:rsidR="005B0FA6" w:rsidRPr="00B8598C" w:rsidRDefault="005B0FA6" w:rsidP="00B8598C">
      <w:pPr>
        <w:pStyle w:val="afe"/>
        <w:rPr>
          <w:rFonts w:hint="eastAsia"/>
        </w:rPr>
      </w:pPr>
    </w:p>
    <w:p w14:paraId="4E2B16B9" w14:textId="2415231F" w:rsidR="001F3B3F" w:rsidRDefault="003C1DD0" w:rsidP="00350275">
      <w:pPr>
        <w:pStyle w:val="4"/>
      </w:pPr>
      <w:r>
        <w:rPr>
          <w:rFonts w:hint="eastAsia"/>
        </w:rPr>
        <w:lastRenderedPageBreak/>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6D851AB0" w:rsidR="006B0A0C" w:rsidRP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223E9F64" w:rsidR="00D83397" w:rsidRDefault="00D83397" w:rsidP="00A92305">
      <w:pPr>
        <w:pStyle w:val="afe"/>
        <w:rPr>
          <w:rFonts w:hint="eastAsia"/>
        </w:rPr>
      </w:pPr>
      <w:r>
        <w:rPr>
          <w:rFonts w:hint="eastAsia"/>
        </w:rPr>
        <w:t xml:space="preserve"> </w:t>
      </w:r>
      <w:r>
        <w:t xml:space="preserve">      </w:t>
      </w:r>
      <w:r>
        <w:rPr>
          <w:rFonts w:hint="eastAsia"/>
        </w:rPr>
        <w:t>b</w:t>
      </w:r>
      <w:r>
        <w:t xml:space="preserve">) </w:t>
      </w:r>
      <w:r>
        <w:rPr>
          <w:rFonts w:hint="eastAsia"/>
        </w:rPr>
        <w:t>全局作用域、函数作用域、块作用域</w:t>
      </w:r>
    </w:p>
    <w:p w14:paraId="090D9842" w14:textId="5525D776"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D06655">
        <w:rPr>
          <w:rFonts w:hint="eastAsia"/>
        </w:rPr>
        <w:t>let</w:t>
      </w:r>
      <w:r w:rsidR="00D06655">
        <w:rPr>
          <w:rFonts w:hint="eastAsia"/>
        </w:rPr>
        <w:t>和</w:t>
      </w:r>
      <w:r w:rsidR="00D06655">
        <w:rPr>
          <w:rFonts w:hint="eastAsia"/>
        </w:rPr>
        <w:t>const</w:t>
      </w:r>
      <w:r w:rsidR="00D06655">
        <w:rPr>
          <w:rFonts w:hint="eastAsia"/>
        </w:rPr>
        <w:t>变量是块作用域</w:t>
      </w:r>
      <w:r w:rsidR="004811CA">
        <w:t>)</w:t>
      </w:r>
      <w:r w:rsidR="00F56EDB">
        <w:t xml:space="preserve"> --</w:t>
      </w:r>
      <w:r w:rsidR="00F56EDB" w:rsidRPr="005C4F25">
        <w:rPr>
          <w:rFonts w:hint="eastAsia"/>
          <w:color w:val="FFC000"/>
        </w:rPr>
        <w:t>等待笔记</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5D2742"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w:t>
                  </w:r>
                  <w:r w:rsidR="00312623">
                    <w:rPr>
                      <w:rFonts w:hint="eastAsia"/>
                    </w:rPr>
                    <w:t>对其他代码可见和可访问区域</w:t>
                  </w:r>
                </w:p>
              </w:txbxContent>
            </v:textbox>
          </v:shape>
        </w:pict>
      </w:r>
      <w:r w:rsidR="00571545">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sidR="00571545">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sidR="00571545">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sidR="00571545">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lastRenderedPageBreak/>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571545"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rPr>
          <w:rFonts w:hint="eastAsia"/>
        </w:rPr>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lastRenderedPageBreak/>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rPr>
          <w:rFonts w:hint="eastAsia"/>
        </w:rPr>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Pr>
        <w:rPr>
          <w:rFonts w:hint="eastAsia"/>
        </w:rPr>
      </w:pPr>
    </w:p>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rPr>
          <w:rFonts w:hint="eastAsia"/>
        </w:rPr>
      </w:pPr>
      <w:r>
        <w:rPr>
          <w:rFonts w:hint="eastAsia"/>
        </w:rPr>
        <w:lastRenderedPageBreak/>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345D13"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Pr="00345D13">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lastRenderedPageBreak/>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55473B75" w:rsidR="00061202" w:rsidRDefault="00061202" w:rsidP="00061202">
      <w:pPr>
        <w:pStyle w:val="afe"/>
      </w:pPr>
      <w:r>
        <w:rPr>
          <w:rFonts w:hint="eastAsia"/>
        </w:rPr>
        <w:t xml:space="preserve"> </w:t>
      </w:r>
      <w:r>
        <w:t xml:space="preserve">   1. </w:t>
      </w:r>
      <w:r>
        <w:rPr>
          <w:rFonts w:hint="eastAsia"/>
        </w:rPr>
        <w:t>调用堆栈中执行上下文堆叠完毕，每个执行上下文中有各自的变量环境，开始构建作用域与作用域链接</w:t>
      </w:r>
    </w:p>
    <w:p w14:paraId="2EE5FFC5" w14:textId="1FD47572" w:rsidR="00061202" w:rsidRDefault="00061202" w:rsidP="00061202">
      <w:pPr>
        <w:pStyle w:val="afe"/>
      </w:pPr>
      <w:r>
        <w:rPr>
          <w:rFonts w:hint="eastAsia"/>
        </w:rPr>
        <w:t xml:space="preserve"> </w:t>
      </w:r>
      <w:r>
        <w:t xml:space="preserve">    </w:t>
      </w:r>
      <w:r w:rsidRPr="00BB3C53">
        <w:rPr>
          <w:b/>
          <w:bCs/>
          <w:color w:val="FF0000"/>
        </w:rPr>
        <w:t xml:space="preserve">  </w:t>
      </w:r>
      <w:r w:rsidRPr="00BB3C53">
        <w:rPr>
          <w:rFonts w:hint="eastAsia"/>
          <w:b/>
          <w:bCs/>
          <w:color w:val="FF0000"/>
        </w:rPr>
        <w:t>a</w:t>
      </w:r>
      <w:r w:rsidRPr="00BB3C53">
        <w:rPr>
          <w:b/>
          <w:bCs/>
          <w:color w:val="FF0000"/>
        </w:rPr>
        <w:t>)</w:t>
      </w:r>
      <w:r>
        <w:t xml:space="preserve"> </w:t>
      </w:r>
      <w:r>
        <w:rPr>
          <w:rFonts w:hint="eastAsia"/>
        </w:rPr>
        <w:t>为什么要在执行上下文全部堆叠完毕后构建作用域？</w:t>
      </w:r>
    </w:p>
    <w:p w14:paraId="34AA5E7F" w14:textId="231DA03E" w:rsidR="00061202" w:rsidRDefault="00061202" w:rsidP="00061202">
      <w:pPr>
        <w:pStyle w:val="afe"/>
        <w:rPr>
          <w:rFonts w:hint="eastAsia"/>
        </w:rPr>
      </w:pPr>
      <w:r>
        <w:rPr>
          <w:rFonts w:hint="eastAsia"/>
        </w:rPr>
        <w:t xml:space="preserve"> </w:t>
      </w:r>
      <w:r>
        <w:t xml:space="preserve">         0. </w:t>
      </w:r>
      <w:r w:rsidR="004A5925">
        <w:rPr>
          <w:rFonts w:hint="eastAsia"/>
        </w:rPr>
        <w:t>因为作用域中的变量，技术上就是通过作用域链实际从执行上下文中的变量环境中获取</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rPr>
          <w:rFonts w:hint="eastAsia"/>
        </w:rPr>
      </w:pPr>
    </w:p>
    <w:p w14:paraId="0B342D09" w14:textId="1E9A6E82" w:rsidR="004534A4" w:rsidRDefault="00571545"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rPr>
          <w:rFonts w:hint="eastAsia"/>
        </w:rPr>
      </w:pPr>
      <w:r>
        <w:rPr>
          <w:rFonts w:hint="eastAsia"/>
        </w:rPr>
        <w:t xml:space="preserve"> </w:t>
      </w:r>
      <w:r>
        <w:t xml:space="preserve">   1. </w:t>
      </w:r>
      <w:r>
        <w:rPr>
          <w:rFonts w:hint="eastAsia"/>
        </w:rPr>
        <w:t>注意函数是块作用域，但是必须要在严格模式下才行</w:t>
      </w:r>
    </w:p>
    <w:p w14:paraId="448B02CE" w14:textId="198A72AA"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p>
    <w:p w14:paraId="723270A9" w14:textId="77777777" w:rsidR="00095AF4" w:rsidRDefault="00095AF4" w:rsidP="003905FF">
      <w:pPr>
        <w:pStyle w:val="afe"/>
        <w:rPr>
          <w:rFonts w:hint="eastAsia"/>
        </w:rPr>
      </w:pPr>
    </w:p>
    <w:p w14:paraId="5D606286" w14:textId="5DA3EB48" w:rsidR="00D21EA8" w:rsidRDefault="00BD2738" w:rsidP="00BD2738">
      <w:pPr>
        <w:pStyle w:val="2"/>
      </w:pPr>
      <w:r>
        <w:rPr>
          <w:rFonts w:hint="eastAsia"/>
        </w:rPr>
        <w:t>9</w:t>
      </w:r>
      <w:r>
        <w:t>4.</w:t>
      </w:r>
      <w:r>
        <w:rPr>
          <w:rFonts w:hint="eastAsia"/>
        </w:rPr>
        <w:t>可变环境：起重和T</w:t>
      </w:r>
      <w:r>
        <w:t>DZ</w:t>
      </w:r>
    </w:p>
    <w:p w14:paraId="18429704" w14:textId="1D5F9E9D" w:rsidR="00C630BC" w:rsidRDefault="00C630BC" w:rsidP="00C46798">
      <w:pPr>
        <w:pStyle w:val="afe"/>
      </w:pPr>
    </w:p>
    <w:p w14:paraId="7854A59A" w14:textId="1483DAE8" w:rsidR="00C630BC" w:rsidRDefault="00C630BC" w:rsidP="00C630BC">
      <w:pPr>
        <w:pStyle w:val="3"/>
        <w:rPr>
          <w:rFonts w:hint="eastAsia"/>
        </w:rPr>
      </w:pPr>
      <w:r>
        <w:rPr>
          <w:rFonts w:hint="eastAsia"/>
        </w:rPr>
        <w:t>变量提升的概念</w:t>
      </w:r>
    </w:p>
    <w:p w14:paraId="3779630F" w14:textId="71532E5D" w:rsidR="00C630BC" w:rsidRDefault="00C630BC" w:rsidP="00C46798">
      <w:pPr>
        <w:pStyle w:val="afe"/>
      </w:pPr>
    </w:p>
    <w:p w14:paraId="1F26A70A" w14:textId="3834E5AF" w:rsidR="00C630BC" w:rsidRDefault="00C630BC" w:rsidP="00C46798">
      <w:pPr>
        <w:pStyle w:val="afe"/>
      </w:pPr>
      <w:r>
        <w:rPr>
          <w:rFonts w:hint="eastAsia"/>
        </w:rPr>
        <w:t xml:space="preserve"> </w:t>
      </w:r>
      <w:r>
        <w:t xml:space="preserve">   1.</w:t>
      </w:r>
      <w:r>
        <w:rPr>
          <w:rFonts w:hint="eastAsia"/>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3. </w:t>
      </w:r>
      <w:r>
        <w:rPr>
          <w:rFonts w:hint="eastAsia"/>
        </w:rPr>
        <w:t>在幕后，在执行代码之前，基本上会在后台扫描代码以查找变量声明，所以这发生在我们之前谈到的执行上下文所谓创建阶段</w:t>
      </w:r>
    </w:p>
    <w:p w14:paraId="4614EDC8" w14:textId="4BEE47A7" w:rsidR="006F52EF" w:rsidRDefault="006F52EF" w:rsidP="00C46798">
      <w:pPr>
        <w:pStyle w:val="afe"/>
        <w:rPr>
          <w:rFonts w:hint="eastAsia"/>
        </w:rPr>
      </w:pPr>
      <w:r>
        <w:rPr>
          <w:rFonts w:hint="eastAsia"/>
        </w:rPr>
        <w:t xml:space="preserve"> </w:t>
      </w:r>
      <w:r>
        <w:t xml:space="preserve">      </w:t>
      </w:r>
      <w:r>
        <w:rPr>
          <w:rFonts w:hint="eastAsia"/>
        </w:rPr>
        <w:t>a</w:t>
      </w:r>
      <w:r>
        <w:t xml:space="preserve">) </w:t>
      </w:r>
      <w:r>
        <w:rPr>
          <w:rFonts w:hint="eastAsia"/>
        </w:rPr>
        <w:t>对于在代码中找到的每个变量，都会在变量环境</w:t>
      </w:r>
    </w:p>
    <w:p w14:paraId="354B4898" w14:textId="77777777" w:rsidR="00C630BC" w:rsidRDefault="00C630BC" w:rsidP="00C46798">
      <w:pPr>
        <w:pStyle w:val="afe"/>
        <w:rPr>
          <w:rFonts w:hint="eastAsia"/>
        </w:rPr>
      </w:pPr>
    </w:p>
    <w:p w14:paraId="4ACED0DC" w14:textId="3DB7F5E6" w:rsidR="005B0FA6" w:rsidRDefault="005B0FA6" w:rsidP="00C46798">
      <w:pPr>
        <w:pStyle w:val="afe"/>
      </w:pPr>
      <w:r>
        <w:rPr>
          <w:rFonts w:hint="eastAsia"/>
        </w:rPr>
        <w:t xml:space="preserve"> </w:t>
      </w:r>
      <w:r>
        <w:t xml:space="preserve">   6. </w:t>
      </w:r>
      <w:r>
        <w:rPr>
          <w:rFonts w:hint="eastAsia"/>
        </w:rPr>
        <w:t>所以这发生在我们之前谈到的执行上下文所谓创建阶段</w:t>
      </w:r>
    </w:p>
    <w:p w14:paraId="556142A8" w14:textId="70F10472" w:rsidR="005B0FA6" w:rsidRDefault="005B0FA6" w:rsidP="00C46798">
      <w:pPr>
        <w:pStyle w:val="afe"/>
      </w:pPr>
      <w:r>
        <w:rPr>
          <w:rFonts w:hint="eastAsia"/>
        </w:rPr>
        <w:t xml:space="preserve"> </w:t>
      </w:r>
      <w:r>
        <w:t xml:space="preserve">   7. </w:t>
      </w:r>
      <w:r>
        <w:rPr>
          <w:rFonts w:hint="eastAsia"/>
        </w:rPr>
        <w:t>对于在代码中找到的每个变量，都会在变量环境对象中创建一个新属性</w:t>
      </w:r>
    </w:p>
    <w:p w14:paraId="6944796E" w14:textId="0FEE6697" w:rsidR="00C9561D" w:rsidRDefault="00C9561D" w:rsidP="00C46798">
      <w:pPr>
        <w:pStyle w:val="afe"/>
      </w:pPr>
      <w:r>
        <w:rPr>
          <w:rFonts w:hint="eastAsia"/>
        </w:rPr>
        <w:t xml:space="preserve"> </w:t>
      </w:r>
      <w:r>
        <w:t xml:space="preserve">   8. </w:t>
      </w:r>
      <w:r>
        <w:rPr>
          <w:rFonts w:hint="eastAsia"/>
        </w:rPr>
        <w:t>这就是吊装真正起作用的方式，现在提升并非对所有变量类型都一样</w:t>
      </w:r>
    </w:p>
    <w:p w14:paraId="393D6928" w14:textId="77777777" w:rsidR="000F736F" w:rsidRDefault="000F736F" w:rsidP="000F736F">
      <w:pPr>
        <w:pStyle w:val="afe"/>
      </w:pPr>
      <w:r>
        <w:rPr>
          <w:rFonts w:hint="eastAsia"/>
        </w:rPr>
        <w:t xml:space="preserve"> </w:t>
      </w:r>
      <w:r>
        <w:t xml:space="preserve">   1. </w:t>
      </w:r>
      <w:r>
        <w:rPr>
          <w:rFonts w:hint="eastAsia"/>
        </w:rPr>
        <w:t>JavaScript</w:t>
      </w:r>
      <w:r>
        <w:rPr>
          <w:rFonts w:hint="eastAsia"/>
        </w:rPr>
        <w:t>中一个被非常误解的概念，那就是提升</w:t>
      </w:r>
    </w:p>
    <w:p w14:paraId="03F7E938" w14:textId="77777777" w:rsidR="000F736F" w:rsidRDefault="000F736F" w:rsidP="000F736F">
      <w:pPr>
        <w:pStyle w:val="afe"/>
      </w:pPr>
      <w:r>
        <w:rPr>
          <w:rFonts w:hint="eastAsia"/>
        </w:rPr>
        <w:t xml:space="preserve"> </w:t>
      </w:r>
      <w:r>
        <w:t xml:space="preserve">   2. </w:t>
      </w:r>
      <w:r>
        <w:rPr>
          <w:rFonts w:hint="eastAsia"/>
        </w:rPr>
        <w:t>仔细研究变量环境，特别是变量是如何在</w:t>
      </w:r>
      <w:r>
        <w:rPr>
          <w:rFonts w:hint="eastAsia"/>
        </w:rPr>
        <w:t>JavaScript</w:t>
      </w:r>
      <w:r>
        <w:rPr>
          <w:rFonts w:hint="eastAsia"/>
        </w:rPr>
        <w:t>中实际创建的？</w:t>
      </w:r>
    </w:p>
    <w:p w14:paraId="58BAB9F9" w14:textId="77777777" w:rsidR="000F736F" w:rsidRDefault="000F736F" w:rsidP="000F736F">
      <w:pPr>
        <w:pStyle w:val="afe"/>
      </w:pPr>
      <w:r>
        <w:rPr>
          <w:rFonts w:hint="eastAsia"/>
        </w:rPr>
        <w:lastRenderedPageBreak/>
        <w:t xml:space="preserve"> </w:t>
      </w:r>
      <w:r>
        <w:t xml:space="preserve">   3. </w:t>
      </w:r>
      <w:r>
        <w:rPr>
          <w:rFonts w:hint="eastAsia"/>
        </w:rPr>
        <w:t>在</w:t>
      </w:r>
      <w:r>
        <w:rPr>
          <w:rFonts w:hint="eastAsia"/>
        </w:rPr>
        <w:t>JavaScript</w:t>
      </w:r>
      <w:r>
        <w:rPr>
          <w:rFonts w:hint="eastAsia"/>
        </w:rPr>
        <w:t>中，我们有一种称为提升的机制，提升基本上使某些类型的变量可以访问，或者说在代码中实际声明它们之前可以在代码中使用</w:t>
      </w:r>
    </w:p>
    <w:p w14:paraId="0E7D5AE1" w14:textId="77777777" w:rsidR="000F736F" w:rsidRDefault="000F736F" w:rsidP="000F736F">
      <w:pPr>
        <w:pStyle w:val="afe"/>
      </w:pPr>
      <w:r>
        <w:rPr>
          <w:rFonts w:hint="eastAsia"/>
        </w:rPr>
        <w:t xml:space="preserve"> </w:t>
      </w:r>
      <w:r>
        <w:t xml:space="preserve">   4. </w:t>
      </w:r>
      <w:r>
        <w:rPr>
          <w:rFonts w:hint="eastAsia"/>
        </w:rPr>
        <w:t>许多人简单地通过蜕变量被神奇地提升或移动到其作用域的顶部来定义提升，例如，到函数的顶部，这实际上就是表面上的吊装</w:t>
      </w:r>
    </w:p>
    <w:p w14:paraId="7A141FE9" w14:textId="77777777" w:rsidR="000F736F" w:rsidRDefault="000F736F" w:rsidP="000F736F">
      <w:pPr>
        <w:pStyle w:val="afe"/>
      </w:pPr>
      <w:r>
        <w:rPr>
          <w:rFonts w:hint="eastAsia"/>
        </w:rPr>
        <w:t xml:space="preserve"> </w:t>
      </w:r>
      <w:r>
        <w:t xml:space="preserve">   5. </w:t>
      </w:r>
      <w:r>
        <w:rPr>
          <w:rFonts w:hint="eastAsia"/>
        </w:rPr>
        <w:t>在幕后，事实并非如此，相反，在执行代码之前，基本上会在后台扫描代码以查找变量声明</w:t>
      </w:r>
    </w:p>
    <w:p w14:paraId="47E26B2C" w14:textId="5436594A" w:rsidR="00C9561D" w:rsidRPr="000F736F" w:rsidRDefault="00C9561D" w:rsidP="00C46798">
      <w:pPr>
        <w:pStyle w:val="afe"/>
      </w:pPr>
    </w:p>
    <w:p w14:paraId="440C51B6" w14:textId="3FA057D6" w:rsidR="00C9561D" w:rsidRDefault="00C9561D" w:rsidP="00C46798">
      <w:pPr>
        <w:pStyle w:val="afe"/>
      </w:pPr>
      <w:r>
        <w:rPr>
          <w:rFonts w:hint="eastAsia"/>
        </w:rPr>
        <w:t>分析一下函数声明、使用</w:t>
      </w:r>
      <w:r>
        <w:rPr>
          <w:rFonts w:hint="eastAsia"/>
        </w:rPr>
        <w:t>let</w:t>
      </w:r>
      <w:r>
        <w:rPr>
          <w:rFonts w:hint="eastAsia"/>
        </w:rPr>
        <w:t>或</w:t>
      </w:r>
      <w:r>
        <w:rPr>
          <w:rFonts w:hint="eastAsia"/>
        </w:rPr>
        <w:t>const</w:t>
      </w:r>
      <w:r>
        <w:rPr>
          <w:rFonts w:hint="eastAsia"/>
        </w:rPr>
        <w:t>定义</w:t>
      </w:r>
      <w:r>
        <w:rPr>
          <w:rFonts w:hint="eastAsia"/>
        </w:rPr>
        <w:t>var</w:t>
      </w:r>
      <w:r>
        <w:rPr>
          <w:rFonts w:hint="eastAsia"/>
        </w:rPr>
        <w:t>变量和函数表达式以及箭头函数定义的变量托管方式</w:t>
      </w:r>
    </w:p>
    <w:p w14:paraId="05567CB2" w14:textId="0B7C09F7" w:rsidR="00C9561D" w:rsidRDefault="00C9561D" w:rsidP="00C46798">
      <w:pPr>
        <w:pStyle w:val="afe"/>
      </w:pPr>
      <w:r>
        <w:rPr>
          <w:rFonts w:hint="eastAsia"/>
        </w:rPr>
        <w:t xml:space="preserve"> </w:t>
      </w:r>
      <w:r>
        <w:t xml:space="preserve">   1. </w:t>
      </w:r>
      <w:r>
        <w:rPr>
          <w:rFonts w:hint="eastAsia"/>
        </w:rPr>
        <w:t>函数声明实际上被提升了，变量环境中的初始值被设置为实际函数</w:t>
      </w:r>
      <w:r w:rsidR="00F87F0D">
        <w:rPr>
          <w:rFonts w:hint="eastAsia"/>
        </w:rPr>
        <w:t xml:space="preserve"> </w:t>
      </w:r>
      <w:r w:rsidR="00F87F0D">
        <w:t xml:space="preserve">--- </w:t>
      </w:r>
      <w:r w:rsidR="00F87F0D" w:rsidRPr="0060140F">
        <w:rPr>
          <w:rFonts w:hint="eastAsia"/>
          <w:color w:val="FFC000"/>
        </w:rPr>
        <w:t>等待笔记</w:t>
      </w:r>
    </w:p>
    <w:p w14:paraId="53DC6DCF" w14:textId="1CCB7338" w:rsidR="00C9561D" w:rsidRDefault="00C9561D" w:rsidP="00C46798">
      <w:pPr>
        <w:pStyle w:val="afe"/>
      </w:pPr>
      <w:r w:rsidRPr="001A50C1">
        <w:rPr>
          <w:rFonts w:hint="eastAsia"/>
          <w:b/>
          <w:bCs/>
          <w:color w:val="FF0000"/>
        </w:rPr>
        <w:t xml:space="preserve"> </w:t>
      </w:r>
      <w:r w:rsidRPr="001A50C1">
        <w:rPr>
          <w:b/>
          <w:bCs/>
          <w:color w:val="FF0000"/>
        </w:rPr>
        <w:t xml:space="preserve">   2.</w:t>
      </w:r>
      <w:r>
        <w:t xml:space="preserve"> </w:t>
      </w:r>
      <w:r>
        <w:rPr>
          <w:rFonts w:hint="eastAsia"/>
        </w:rPr>
        <w:t>所以在实践中，这意味着我们可以在代码中实际声明它们之前使用</w:t>
      </w:r>
      <w:r w:rsidR="00F87F0D">
        <w:rPr>
          <w:rFonts w:hint="eastAsia"/>
        </w:rPr>
        <w:t>函数声明，因为它们存储在变量环境对象中，</w:t>
      </w:r>
      <w:r w:rsidR="00940A5D">
        <w:rPr>
          <w:rFonts w:hint="eastAsia"/>
        </w:rPr>
        <w:t>甚至在代码开始执行之前</w:t>
      </w:r>
    </w:p>
    <w:p w14:paraId="5B8A628A" w14:textId="1BD2B06C" w:rsidR="00C429F4" w:rsidRDefault="00C429F4" w:rsidP="00C46798">
      <w:pPr>
        <w:pStyle w:val="afe"/>
      </w:pPr>
      <w:r>
        <w:rPr>
          <w:rFonts w:hint="eastAsia"/>
        </w:rPr>
        <w:t xml:space="preserve"> </w:t>
      </w:r>
      <w:r>
        <w:t xml:space="preserve">   3. </w:t>
      </w:r>
      <w:r>
        <w:rPr>
          <w:rFonts w:hint="eastAsia"/>
        </w:rPr>
        <w:t>实际上我之前告诉过你函数声明是这样工作的，但现在你明白为什么了，是因为吊装</w:t>
      </w:r>
    </w:p>
    <w:p w14:paraId="7CC6D6E7" w14:textId="29FFA82A" w:rsidR="00C429F4" w:rsidRDefault="00C429F4" w:rsidP="00C46798">
      <w:pPr>
        <w:pStyle w:val="afe"/>
      </w:pPr>
      <w:r>
        <w:rPr>
          <w:rFonts w:hint="eastAsia"/>
        </w:rPr>
        <w:t xml:space="preserve"> </w:t>
      </w:r>
      <w:r>
        <w:t xml:space="preserve">   4. </w:t>
      </w:r>
      <w:r>
        <w:rPr>
          <w:rFonts w:hint="eastAsia"/>
        </w:rPr>
        <w:t>为了让这个表格更完整一点，以便为您提供一个很好的概述，我们还在这里展示了函数声明是块作用域的</w:t>
      </w:r>
      <w:r w:rsidR="002F2C9A">
        <w:rPr>
          <w:rFonts w:hint="eastAsia"/>
        </w:rPr>
        <w:t>，正如我们之前学到的，注意必须在严格模式下，</w:t>
      </w:r>
    </w:p>
    <w:p w14:paraId="4FE30E87" w14:textId="44BA9D40" w:rsidR="002F2C9A" w:rsidRDefault="002F2C9A" w:rsidP="00C46798">
      <w:pPr>
        <w:pStyle w:val="afe"/>
      </w:pPr>
      <w:r>
        <w:rPr>
          <w:rFonts w:hint="eastAsia"/>
        </w:rPr>
        <w:t xml:space="preserve"> </w:t>
      </w:r>
      <w:r>
        <w:t xml:space="preserve">   5. </w:t>
      </w:r>
      <w:r>
        <w:rPr>
          <w:rFonts w:hint="eastAsia"/>
        </w:rPr>
        <w:t>使用</w:t>
      </w:r>
      <w:r>
        <w:rPr>
          <w:rFonts w:hint="eastAsia"/>
        </w:rPr>
        <w:t>var</w:t>
      </w:r>
      <w:r>
        <w:rPr>
          <w:rFonts w:hint="eastAsia"/>
        </w:rPr>
        <w:t>声明的变量也会被提升，但这里的提升工作方式不同，因此，与函数不同的是，当我们在代码中声明之前尝试访问</w:t>
      </w:r>
      <w:r>
        <w:rPr>
          <w:rFonts w:hint="eastAsia"/>
        </w:rPr>
        <w:t>var</w:t>
      </w:r>
      <w:r>
        <w:rPr>
          <w:rFonts w:hint="eastAsia"/>
        </w:rPr>
        <w:t>变量时，我们不会得到声明的值，而是得到未定义的值</w:t>
      </w:r>
      <w:r w:rsidR="00D27387">
        <w:rPr>
          <w:rFonts w:hint="eastAsia"/>
        </w:rPr>
        <w:t>，这真的很奇怪，而且不是很有用，因此我们基本不使用</w:t>
      </w:r>
      <w:r w:rsidR="00D27387">
        <w:rPr>
          <w:rFonts w:hint="eastAsia"/>
        </w:rPr>
        <w:t>var</w:t>
      </w:r>
      <w:r w:rsidR="00D27387">
        <w:rPr>
          <w:rFonts w:hint="eastAsia"/>
        </w:rPr>
        <w:t>的原因之一</w:t>
      </w:r>
    </w:p>
    <w:p w14:paraId="143A78C9" w14:textId="7EF3B8C3" w:rsidR="00276316" w:rsidRDefault="00D27387" w:rsidP="00276316">
      <w:pPr>
        <w:pStyle w:val="afe"/>
      </w:pPr>
      <w:r>
        <w:rPr>
          <w:rFonts w:hint="eastAsia"/>
        </w:rPr>
        <w:t xml:space="preserve"> </w:t>
      </w:r>
      <w:r>
        <w:t xml:space="preserve">   6. </w:t>
      </w:r>
      <w:r>
        <w:rPr>
          <w:rFonts w:hint="eastAsia"/>
        </w:rPr>
        <w:t>let</w:t>
      </w:r>
      <w:r>
        <w:rPr>
          <w:rFonts w:hint="eastAsia"/>
        </w:rPr>
        <w:t>和</w:t>
      </w:r>
      <w:r>
        <w:rPr>
          <w:rFonts w:hint="eastAsia"/>
        </w:rPr>
        <w:t>const</w:t>
      </w:r>
      <w:r>
        <w:rPr>
          <w:rFonts w:hint="eastAsia"/>
        </w:rPr>
        <w:t>变量没有被提升，我的意思是从技术上讲，它们实际上是被吊起的，但它们的值基本上被设置为初始化，所以根本没有任何价值</w:t>
      </w:r>
    </w:p>
    <w:p w14:paraId="1EF440A9" w14:textId="35438217" w:rsidR="00D27387" w:rsidRDefault="00276316" w:rsidP="00276316">
      <w:pPr>
        <w:pStyle w:val="afe"/>
        <w:ind w:firstLineChars="300" w:firstLine="540"/>
      </w:pPr>
      <w:r>
        <w:rPr>
          <w:rFonts w:hint="eastAsia"/>
        </w:rPr>
        <w:t>a</w:t>
      </w:r>
      <w:r>
        <w:t xml:space="preserve">) </w:t>
      </w:r>
      <w:r w:rsidR="00D27387">
        <w:rPr>
          <w:rFonts w:hint="eastAsia"/>
        </w:rPr>
        <w:t>所以</w:t>
      </w:r>
      <w:r>
        <w:rPr>
          <w:rFonts w:hint="eastAsia"/>
        </w:rPr>
        <w:t>在</w:t>
      </w:r>
      <w:r w:rsidR="00D27387">
        <w:rPr>
          <w:rFonts w:hint="eastAsia"/>
        </w:rPr>
        <w:t>实践中</w:t>
      </w:r>
      <w:r w:rsidR="00EA1C6E">
        <w:rPr>
          <w:rFonts w:hint="eastAsia"/>
        </w:rPr>
        <w:t>，就好像吊装根本没有发生，相反我们说这些变量被放置在所谓的</w:t>
      </w:r>
      <w:r w:rsidR="00EA1C6E">
        <w:rPr>
          <w:rFonts w:hint="eastAsia"/>
        </w:rPr>
        <w:t>Tem</w:t>
      </w:r>
      <w:r w:rsidR="00EA1C6E">
        <w:t xml:space="preserve">poral Dead Zone </w:t>
      </w:r>
      <w:r w:rsidR="00EA1C6E">
        <w:rPr>
          <w:rFonts w:hint="eastAsia"/>
        </w:rPr>
        <w:t>或</w:t>
      </w:r>
      <w:r w:rsidR="00EA1C6E">
        <w:rPr>
          <w:rFonts w:hint="eastAsia"/>
        </w:rPr>
        <w:t xml:space="preserve"> </w:t>
      </w:r>
      <w:r w:rsidR="00EA1C6E">
        <w:t>TDZ</w:t>
      </w:r>
      <w:r w:rsidR="00EA1C6E">
        <w:rPr>
          <w:rFonts w:hint="eastAsia"/>
        </w:rPr>
        <w:t>中，这样我们就无法在范围开始和声明变量的位置之间访问变量</w:t>
      </w:r>
    </w:p>
    <w:p w14:paraId="52877EE7" w14:textId="60C84B0A" w:rsidR="00276316" w:rsidRPr="00C46798" w:rsidRDefault="00276316" w:rsidP="00276316">
      <w:pPr>
        <w:pStyle w:val="afe"/>
        <w:ind w:firstLineChars="300" w:firstLine="540"/>
        <w:rPr>
          <w:rFonts w:hint="eastAsia"/>
        </w:rPr>
      </w:pPr>
      <w:r>
        <w:t xml:space="preserve">b) </w:t>
      </w:r>
      <w:r>
        <w:rPr>
          <w:rFonts w:hint="eastAsia"/>
        </w:rPr>
        <w:t>因此，如果我们在声明之前尝试使用</w:t>
      </w:r>
      <w:r>
        <w:rPr>
          <w:rFonts w:hint="eastAsia"/>
        </w:rPr>
        <w:t>let</w:t>
      </w:r>
      <w:r>
        <w:rPr>
          <w:rFonts w:hint="eastAsia"/>
        </w:rPr>
        <w:t>或</w:t>
      </w:r>
      <w:r>
        <w:rPr>
          <w:rFonts w:hint="eastAsia"/>
        </w:rPr>
        <w:t>const</w:t>
      </w:r>
      <w:r>
        <w:rPr>
          <w:rFonts w:hint="eastAsia"/>
        </w:rPr>
        <w:t>变量，则会出现错误，还要记住</w:t>
      </w:r>
      <w:r>
        <w:rPr>
          <w:rFonts w:hint="eastAsia"/>
        </w:rPr>
        <w:t>let</w:t>
      </w:r>
      <w:r>
        <w:rPr>
          <w:rFonts w:hint="eastAsia"/>
        </w:rPr>
        <w:t>和</w:t>
      </w:r>
      <w:r>
        <w:rPr>
          <w:rFonts w:hint="eastAsia"/>
        </w:rPr>
        <w:t>const</w:t>
      </w:r>
      <w:r>
        <w:rPr>
          <w:rFonts w:hint="eastAsia"/>
        </w:rPr>
        <w:t>是块作用域</w:t>
      </w:r>
    </w:p>
    <w:sectPr w:rsidR="00276316" w:rsidRPr="00C46798"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D0F3EC" w14:textId="77777777" w:rsidR="00571545" w:rsidRDefault="00571545" w:rsidP="00100EA9">
      <w:pPr>
        <w:spacing w:before="0"/>
      </w:pPr>
      <w:r>
        <w:separator/>
      </w:r>
    </w:p>
  </w:endnote>
  <w:endnote w:type="continuationSeparator" w:id="0">
    <w:p w14:paraId="61446D3E" w14:textId="77777777" w:rsidR="00571545" w:rsidRDefault="00571545"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68BA2" w14:textId="77777777" w:rsidR="00571545" w:rsidRDefault="00571545" w:rsidP="00100EA9">
      <w:pPr>
        <w:spacing w:before="0"/>
      </w:pPr>
      <w:r>
        <w:separator/>
      </w:r>
    </w:p>
  </w:footnote>
  <w:footnote w:type="continuationSeparator" w:id="0">
    <w:p w14:paraId="09F62561" w14:textId="77777777" w:rsidR="00571545" w:rsidRDefault="00571545"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52"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2E6"/>
    <w:rsid w:val="000678B5"/>
    <w:rsid w:val="00070043"/>
    <w:rsid w:val="00070127"/>
    <w:rsid w:val="000701CC"/>
    <w:rsid w:val="00070210"/>
    <w:rsid w:val="0007056C"/>
    <w:rsid w:val="00070671"/>
    <w:rsid w:val="00070918"/>
    <w:rsid w:val="0007097D"/>
    <w:rsid w:val="00070AFD"/>
    <w:rsid w:val="00071224"/>
    <w:rsid w:val="00071592"/>
    <w:rsid w:val="000718E1"/>
    <w:rsid w:val="00071CA2"/>
    <w:rsid w:val="000722BD"/>
    <w:rsid w:val="000726CC"/>
    <w:rsid w:val="00072B80"/>
    <w:rsid w:val="00072DD7"/>
    <w:rsid w:val="00072F6D"/>
    <w:rsid w:val="0007307E"/>
    <w:rsid w:val="0007332A"/>
    <w:rsid w:val="00073663"/>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34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AF4"/>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7DD"/>
    <w:rsid w:val="000E7850"/>
    <w:rsid w:val="000F1173"/>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4B6A"/>
    <w:rsid w:val="00104FAC"/>
    <w:rsid w:val="0010580D"/>
    <w:rsid w:val="00105B60"/>
    <w:rsid w:val="00105BC2"/>
    <w:rsid w:val="00106281"/>
    <w:rsid w:val="0010717B"/>
    <w:rsid w:val="00107E86"/>
    <w:rsid w:val="00107F61"/>
    <w:rsid w:val="00110016"/>
    <w:rsid w:val="00110A0D"/>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5A9"/>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216"/>
    <w:rsid w:val="001425C4"/>
    <w:rsid w:val="001426AF"/>
    <w:rsid w:val="00142D47"/>
    <w:rsid w:val="001431AE"/>
    <w:rsid w:val="00143307"/>
    <w:rsid w:val="0014336C"/>
    <w:rsid w:val="00143765"/>
    <w:rsid w:val="001439B3"/>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2C7F"/>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EC5"/>
    <w:rsid w:val="00182F57"/>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3DE"/>
    <w:rsid w:val="001A1A7C"/>
    <w:rsid w:val="001A1E02"/>
    <w:rsid w:val="001A23FC"/>
    <w:rsid w:val="001A3601"/>
    <w:rsid w:val="001A3E7E"/>
    <w:rsid w:val="001A4334"/>
    <w:rsid w:val="001A4486"/>
    <w:rsid w:val="001A48CA"/>
    <w:rsid w:val="001A5024"/>
    <w:rsid w:val="001A50C1"/>
    <w:rsid w:val="001A56E2"/>
    <w:rsid w:val="001A581F"/>
    <w:rsid w:val="001A5F65"/>
    <w:rsid w:val="001A6899"/>
    <w:rsid w:val="001A6943"/>
    <w:rsid w:val="001A6F67"/>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6B1"/>
    <w:rsid w:val="001B3FAA"/>
    <w:rsid w:val="001B455F"/>
    <w:rsid w:val="001B45B8"/>
    <w:rsid w:val="001B48A1"/>
    <w:rsid w:val="001B5443"/>
    <w:rsid w:val="001B5592"/>
    <w:rsid w:val="001B5BB0"/>
    <w:rsid w:val="001B5F29"/>
    <w:rsid w:val="001B6009"/>
    <w:rsid w:val="001B63FE"/>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ACB"/>
    <w:rsid w:val="001E2C3B"/>
    <w:rsid w:val="001E2DFE"/>
    <w:rsid w:val="001E36A1"/>
    <w:rsid w:val="001E36EE"/>
    <w:rsid w:val="001E40EF"/>
    <w:rsid w:val="001E40F5"/>
    <w:rsid w:val="001E4504"/>
    <w:rsid w:val="001E4581"/>
    <w:rsid w:val="001E46DC"/>
    <w:rsid w:val="001E4EE7"/>
    <w:rsid w:val="001E50DD"/>
    <w:rsid w:val="001E5724"/>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45F"/>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30DD"/>
    <w:rsid w:val="002F3B4E"/>
    <w:rsid w:val="002F400D"/>
    <w:rsid w:val="002F4B98"/>
    <w:rsid w:val="002F53E4"/>
    <w:rsid w:val="002F5936"/>
    <w:rsid w:val="002F5BE2"/>
    <w:rsid w:val="002F671A"/>
    <w:rsid w:val="002F6772"/>
    <w:rsid w:val="002F7286"/>
    <w:rsid w:val="002F7411"/>
    <w:rsid w:val="002F7760"/>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EC9"/>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90B"/>
    <w:rsid w:val="00344612"/>
    <w:rsid w:val="00344DD7"/>
    <w:rsid w:val="00344FEA"/>
    <w:rsid w:val="0034516C"/>
    <w:rsid w:val="00345778"/>
    <w:rsid w:val="00345D13"/>
    <w:rsid w:val="00346321"/>
    <w:rsid w:val="003463B3"/>
    <w:rsid w:val="003464C4"/>
    <w:rsid w:val="00346E17"/>
    <w:rsid w:val="00346F95"/>
    <w:rsid w:val="0035027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A35"/>
    <w:rsid w:val="00377F74"/>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C03"/>
    <w:rsid w:val="003871E1"/>
    <w:rsid w:val="0038781B"/>
    <w:rsid w:val="003879E9"/>
    <w:rsid w:val="003905FF"/>
    <w:rsid w:val="00390C6D"/>
    <w:rsid w:val="00391526"/>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61B"/>
    <w:rsid w:val="004216D3"/>
    <w:rsid w:val="004218D5"/>
    <w:rsid w:val="00421AF2"/>
    <w:rsid w:val="00421E03"/>
    <w:rsid w:val="00422085"/>
    <w:rsid w:val="00422A7E"/>
    <w:rsid w:val="00422C6F"/>
    <w:rsid w:val="00422C87"/>
    <w:rsid w:val="00422D3F"/>
    <w:rsid w:val="0042309D"/>
    <w:rsid w:val="004237BF"/>
    <w:rsid w:val="00424203"/>
    <w:rsid w:val="004248B2"/>
    <w:rsid w:val="00424A92"/>
    <w:rsid w:val="00424FBC"/>
    <w:rsid w:val="0042508F"/>
    <w:rsid w:val="00425248"/>
    <w:rsid w:val="00425312"/>
    <w:rsid w:val="00425BFD"/>
    <w:rsid w:val="00425CCB"/>
    <w:rsid w:val="00425EC8"/>
    <w:rsid w:val="00426ACF"/>
    <w:rsid w:val="00426C2A"/>
    <w:rsid w:val="00426D89"/>
    <w:rsid w:val="00426E9D"/>
    <w:rsid w:val="00427141"/>
    <w:rsid w:val="00427551"/>
    <w:rsid w:val="004275CF"/>
    <w:rsid w:val="00427E38"/>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4A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0E4"/>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1CA"/>
    <w:rsid w:val="00481993"/>
    <w:rsid w:val="00481AAE"/>
    <w:rsid w:val="00481BFB"/>
    <w:rsid w:val="00482174"/>
    <w:rsid w:val="00482196"/>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DB5"/>
    <w:rsid w:val="00492F85"/>
    <w:rsid w:val="004931BF"/>
    <w:rsid w:val="004937BD"/>
    <w:rsid w:val="0049408E"/>
    <w:rsid w:val="004946B1"/>
    <w:rsid w:val="004947F4"/>
    <w:rsid w:val="004949D0"/>
    <w:rsid w:val="00494F0C"/>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0D8"/>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5F99"/>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0FA6"/>
    <w:rsid w:val="005B1551"/>
    <w:rsid w:val="005B17E4"/>
    <w:rsid w:val="005B18CA"/>
    <w:rsid w:val="005B18D0"/>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83D"/>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100"/>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F78"/>
    <w:rsid w:val="0067189F"/>
    <w:rsid w:val="00671BBE"/>
    <w:rsid w:val="00672D92"/>
    <w:rsid w:val="0067313D"/>
    <w:rsid w:val="00673488"/>
    <w:rsid w:val="00674372"/>
    <w:rsid w:val="0067438C"/>
    <w:rsid w:val="00674E07"/>
    <w:rsid w:val="006750EB"/>
    <w:rsid w:val="006753FF"/>
    <w:rsid w:val="00675405"/>
    <w:rsid w:val="00675661"/>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CC"/>
    <w:rsid w:val="006A3C2F"/>
    <w:rsid w:val="006A3D78"/>
    <w:rsid w:val="006A3F8D"/>
    <w:rsid w:val="006A4235"/>
    <w:rsid w:val="006A49AB"/>
    <w:rsid w:val="006A53C4"/>
    <w:rsid w:val="006A5AE6"/>
    <w:rsid w:val="006A5EAC"/>
    <w:rsid w:val="006A5EBE"/>
    <w:rsid w:val="006A602C"/>
    <w:rsid w:val="006A6503"/>
    <w:rsid w:val="006A6A80"/>
    <w:rsid w:val="006A6AD4"/>
    <w:rsid w:val="006A6B74"/>
    <w:rsid w:val="006A6CC6"/>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72E"/>
    <w:rsid w:val="006F4C9B"/>
    <w:rsid w:val="006F4E24"/>
    <w:rsid w:val="006F52EF"/>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6735D"/>
    <w:rsid w:val="00770A43"/>
    <w:rsid w:val="00770EF0"/>
    <w:rsid w:val="0077111D"/>
    <w:rsid w:val="0077122B"/>
    <w:rsid w:val="0077143A"/>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E4E"/>
    <w:rsid w:val="00782D98"/>
    <w:rsid w:val="00782EEA"/>
    <w:rsid w:val="007832A1"/>
    <w:rsid w:val="00783458"/>
    <w:rsid w:val="007837ED"/>
    <w:rsid w:val="00784681"/>
    <w:rsid w:val="007848AC"/>
    <w:rsid w:val="00784F1B"/>
    <w:rsid w:val="00785254"/>
    <w:rsid w:val="00785BFB"/>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538"/>
    <w:rsid w:val="007A0A28"/>
    <w:rsid w:val="007A0EEB"/>
    <w:rsid w:val="007A1070"/>
    <w:rsid w:val="007A1A9C"/>
    <w:rsid w:val="007A1ADF"/>
    <w:rsid w:val="007A1B47"/>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E47"/>
    <w:rsid w:val="007C756F"/>
    <w:rsid w:val="007C7774"/>
    <w:rsid w:val="007C7969"/>
    <w:rsid w:val="007D09ED"/>
    <w:rsid w:val="007D0D7A"/>
    <w:rsid w:val="007D0D89"/>
    <w:rsid w:val="007D1EEE"/>
    <w:rsid w:val="007D2550"/>
    <w:rsid w:val="007D257F"/>
    <w:rsid w:val="007D2A9C"/>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AA9"/>
    <w:rsid w:val="00813B1C"/>
    <w:rsid w:val="00813D42"/>
    <w:rsid w:val="00813D7E"/>
    <w:rsid w:val="00814320"/>
    <w:rsid w:val="00814792"/>
    <w:rsid w:val="00814B79"/>
    <w:rsid w:val="00814E24"/>
    <w:rsid w:val="0081540A"/>
    <w:rsid w:val="00815644"/>
    <w:rsid w:val="0081582D"/>
    <w:rsid w:val="00815DA8"/>
    <w:rsid w:val="00816478"/>
    <w:rsid w:val="0081655A"/>
    <w:rsid w:val="008165FB"/>
    <w:rsid w:val="00816FAE"/>
    <w:rsid w:val="008175F0"/>
    <w:rsid w:val="0082008F"/>
    <w:rsid w:val="0082050F"/>
    <w:rsid w:val="008206F4"/>
    <w:rsid w:val="0082105A"/>
    <w:rsid w:val="0082113E"/>
    <w:rsid w:val="0082133E"/>
    <w:rsid w:val="00821DC4"/>
    <w:rsid w:val="00821E08"/>
    <w:rsid w:val="00822EC6"/>
    <w:rsid w:val="00823245"/>
    <w:rsid w:val="0082353B"/>
    <w:rsid w:val="0082376F"/>
    <w:rsid w:val="00823D09"/>
    <w:rsid w:val="00823EC4"/>
    <w:rsid w:val="00823FC3"/>
    <w:rsid w:val="00824122"/>
    <w:rsid w:val="008242C5"/>
    <w:rsid w:val="00824322"/>
    <w:rsid w:val="00824405"/>
    <w:rsid w:val="00824430"/>
    <w:rsid w:val="008254EB"/>
    <w:rsid w:val="00825886"/>
    <w:rsid w:val="00826101"/>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891"/>
    <w:rsid w:val="00865CFC"/>
    <w:rsid w:val="00865E29"/>
    <w:rsid w:val="00865F78"/>
    <w:rsid w:val="00866693"/>
    <w:rsid w:val="0086721C"/>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7EE"/>
    <w:rsid w:val="00886914"/>
    <w:rsid w:val="00886CCB"/>
    <w:rsid w:val="00887449"/>
    <w:rsid w:val="00890038"/>
    <w:rsid w:val="008903A3"/>
    <w:rsid w:val="00890582"/>
    <w:rsid w:val="008907EE"/>
    <w:rsid w:val="008919C3"/>
    <w:rsid w:val="00891CB8"/>
    <w:rsid w:val="00891EDA"/>
    <w:rsid w:val="00892289"/>
    <w:rsid w:val="00892354"/>
    <w:rsid w:val="00892356"/>
    <w:rsid w:val="0089251E"/>
    <w:rsid w:val="0089273B"/>
    <w:rsid w:val="008933A4"/>
    <w:rsid w:val="008937BE"/>
    <w:rsid w:val="00893D9D"/>
    <w:rsid w:val="00893DC7"/>
    <w:rsid w:val="00893E59"/>
    <w:rsid w:val="0089570B"/>
    <w:rsid w:val="00895E8A"/>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5C09"/>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0F4"/>
    <w:rsid w:val="008D227D"/>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11E"/>
    <w:rsid w:val="009043ED"/>
    <w:rsid w:val="00904D83"/>
    <w:rsid w:val="00904E50"/>
    <w:rsid w:val="00904F06"/>
    <w:rsid w:val="00905279"/>
    <w:rsid w:val="00905498"/>
    <w:rsid w:val="009059C8"/>
    <w:rsid w:val="00906921"/>
    <w:rsid w:val="009069DD"/>
    <w:rsid w:val="00906E56"/>
    <w:rsid w:val="00906F7C"/>
    <w:rsid w:val="009070B1"/>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850"/>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F66"/>
    <w:rsid w:val="00936308"/>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8C"/>
    <w:rsid w:val="00952AA0"/>
    <w:rsid w:val="00952DB9"/>
    <w:rsid w:val="00953135"/>
    <w:rsid w:val="00953138"/>
    <w:rsid w:val="009531D9"/>
    <w:rsid w:val="009536B6"/>
    <w:rsid w:val="0095430C"/>
    <w:rsid w:val="0095476F"/>
    <w:rsid w:val="00954AD3"/>
    <w:rsid w:val="00955782"/>
    <w:rsid w:val="009558CC"/>
    <w:rsid w:val="00955D0A"/>
    <w:rsid w:val="009560C2"/>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870FF"/>
    <w:rsid w:val="00990201"/>
    <w:rsid w:val="00990469"/>
    <w:rsid w:val="00990BFD"/>
    <w:rsid w:val="00990C6D"/>
    <w:rsid w:val="009912A1"/>
    <w:rsid w:val="00991573"/>
    <w:rsid w:val="009921FD"/>
    <w:rsid w:val="00992297"/>
    <w:rsid w:val="009923E5"/>
    <w:rsid w:val="00992608"/>
    <w:rsid w:val="00992CB8"/>
    <w:rsid w:val="00992D16"/>
    <w:rsid w:val="009932F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90"/>
    <w:rsid w:val="00A955EB"/>
    <w:rsid w:val="00A96569"/>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6E5"/>
    <w:rsid w:val="00AB708D"/>
    <w:rsid w:val="00AB73C9"/>
    <w:rsid w:val="00AB7636"/>
    <w:rsid w:val="00AB7725"/>
    <w:rsid w:val="00AB77FA"/>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400"/>
    <w:rsid w:val="00AF0609"/>
    <w:rsid w:val="00AF06CE"/>
    <w:rsid w:val="00AF13B8"/>
    <w:rsid w:val="00AF1B14"/>
    <w:rsid w:val="00AF1BEA"/>
    <w:rsid w:val="00AF1CB1"/>
    <w:rsid w:val="00AF1EF4"/>
    <w:rsid w:val="00AF2646"/>
    <w:rsid w:val="00AF2865"/>
    <w:rsid w:val="00AF2DD4"/>
    <w:rsid w:val="00AF3615"/>
    <w:rsid w:val="00AF4157"/>
    <w:rsid w:val="00AF4259"/>
    <w:rsid w:val="00AF4314"/>
    <w:rsid w:val="00AF4464"/>
    <w:rsid w:val="00AF447A"/>
    <w:rsid w:val="00AF4A9B"/>
    <w:rsid w:val="00AF4B8D"/>
    <w:rsid w:val="00AF4CA4"/>
    <w:rsid w:val="00AF52D2"/>
    <w:rsid w:val="00AF54F0"/>
    <w:rsid w:val="00AF5733"/>
    <w:rsid w:val="00AF5A93"/>
    <w:rsid w:val="00AF5D1A"/>
    <w:rsid w:val="00AF6055"/>
    <w:rsid w:val="00AF6E2F"/>
    <w:rsid w:val="00AF7679"/>
    <w:rsid w:val="00B00255"/>
    <w:rsid w:val="00B00424"/>
    <w:rsid w:val="00B006AC"/>
    <w:rsid w:val="00B0136A"/>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D5B"/>
    <w:rsid w:val="00B242D7"/>
    <w:rsid w:val="00B243EE"/>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64B"/>
    <w:rsid w:val="00B4696A"/>
    <w:rsid w:val="00B46F13"/>
    <w:rsid w:val="00B470FE"/>
    <w:rsid w:val="00B4740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8A"/>
    <w:rsid w:val="00B64EC0"/>
    <w:rsid w:val="00B650AB"/>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34F"/>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3C53"/>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4BF"/>
    <w:rsid w:val="00BF3D5D"/>
    <w:rsid w:val="00BF3F31"/>
    <w:rsid w:val="00BF4066"/>
    <w:rsid w:val="00BF437E"/>
    <w:rsid w:val="00BF472A"/>
    <w:rsid w:val="00BF4ADA"/>
    <w:rsid w:val="00BF4CC5"/>
    <w:rsid w:val="00BF5321"/>
    <w:rsid w:val="00BF5B74"/>
    <w:rsid w:val="00BF5CD6"/>
    <w:rsid w:val="00BF5F08"/>
    <w:rsid w:val="00BF62C8"/>
    <w:rsid w:val="00BF6958"/>
    <w:rsid w:val="00BF6DA8"/>
    <w:rsid w:val="00BF732F"/>
    <w:rsid w:val="00BF7FD9"/>
    <w:rsid w:val="00C01205"/>
    <w:rsid w:val="00C01695"/>
    <w:rsid w:val="00C01BDA"/>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3F0"/>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BF7"/>
    <w:rsid w:val="00C21CEE"/>
    <w:rsid w:val="00C22071"/>
    <w:rsid w:val="00C2213E"/>
    <w:rsid w:val="00C2283A"/>
    <w:rsid w:val="00C23153"/>
    <w:rsid w:val="00C2328C"/>
    <w:rsid w:val="00C2336B"/>
    <w:rsid w:val="00C235A5"/>
    <w:rsid w:val="00C24498"/>
    <w:rsid w:val="00C2459F"/>
    <w:rsid w:val="00C24F1F"/>
    <w:rsid w:val="00C25C69"/>
    <w:rsid w:val="00C2615D"/>
    <w:rsid w:val="00C2653F"/>
    <w:rsid w:val="00C267F2"/>
    <w:rsid w:val="00C269A9"/>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1697"/>
    <w:rsid w:val="00CC24A1"/>
    <w:rsid w:val="00CC2703"/>
    <w:rsid w:val="00CC2A67"/>
    <w:rsid w:val="00CC36C9"/>
    <w:rsid w:val="00CC3C03"/>
    <w:rsid w:val="00CC3E4B"/>
    <w:rsid w:val="00CC4004"/>
    <w:rsid w:val="00CC41BA"/>
    <w:rsid w:val="00CC4489"/>
    <w:rsid w:val="00CC4AEF"/>
    <w:rsid w:val="00CC4D1B"/>
    <w:rsid w:val="00CC4D20"/>
    <w:rsid w:val="00CC5486"/>
    <w:rsid w:val="00CC5884"/>
    <w:rsid w:val="00CC5C14"/>
    <w:rsid w:val="00CC5EF7"/>
    <w:rsid w:val="00CC5FD4"/>
    <w:rsid w:val="00CC607B"/>
    <w:rsid w:val="00CC6370"/>
    <w:rsid w:val="00CC6DA9"/>
    <w:rsid w:val="00CC75D8"/>
    <w:rsid w:val="00CC776C"/>
    <w:rsid w:val="00CD08A1"/>
    <w:rsid w:val="00CD0AAB"/>
    <w:rsid w:val="00CD0BA4"/>
    <w:rsid w:val="00CD1687"/>
    <w:rsid w:val="00CD1DC3"/>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9D5"/>
    <w:rsid w:val="00D21EA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0D"/>
    <w:rsid w:val="00D62E85"/>
    <w:rsid w:val="00D62E93"/>
    <w:rsid w:val="00D63808"/>
    <w:rsid w:val="00D6393D"/>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629A"/>
    <w:rsid w:val="00D76629"/>
    <w:rsid w:val="00D76671"/>
    <w:rsid w:val="00D766D1"/>
    <w:rsid w:val="00D76A2F"/>
    <w:rsid w:val="00D76B4A"/>
    <w:rsid w:val="00D76E49"/>
    <w:rsid w:val="00D76EDB"/>
    <w:rsid w:val="00D77173"/>
    <w:rsid w:val="00D774BA"/>
    <w:rsid w:val="00D77A31"/>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7592"/>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36F4"/>
    <w:rsid w:val="00DA4888"/>
    <w:rsid w:val="00DA49F1"/>
    <w:rsid w:val="00DA4A69"/>
    <w:rsid w:val="00DA4B44"/>
    <w:rsid w:val="00DA5190"/>
    <w:rsid w:val="00DA5548"/>
    <w:rsid w:val="00DA57E5"/>
    <w:rsid w:val="00DA5A32"/>
    <w:rsid w:val="00DA5DB5"/>
    <w:rsid w:val="00DA6028"/>
    <w:rsid w:val="00DA66C6"/>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66D8"/>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B5E"/>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F83"/>
    <w:rsid w:val="00EA3F84"/>
    <w:rsid w:val="00EA418C"/>
    <w:rsid w:val="00EA4DAD"/>
    <w:rsid w:val="00EA5091"/>
    <w:rsid w:val="00EA5364"/>
    <w:rsid w:val="00EA5365"/>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F002F9"/>
    <w:rsid w:val="00F00302"/>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FAB"/>
    <w:rsid w:val="00F24598"/>
    <w:rsid w:val="00F24834"/>
    <w:rsid w:val="00F249BC"/>
    <w:rsid w:val="00F24C50"/>
    <w:rsid w:val="00F2523F"/>
    <w:rsid w:val="00F25439"/>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2"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59099</TotalTime>
  <Pages>17</Pages>
  <Words>1651</Words>
  <Characters>9411</Characters>
  <Application>Microsoft Office Word</Application>
  <DocSecurity>0</DocSecurity>
  <Lines>78</Lines>
  <Paragraphs>22</Paragraphs>
  <ScaleCrop>false</ScaleCrop>
  <Company/>
  <LinksUpToDate>false</LinksUpToDate>
  <CharactersWithSpaces>11040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5387</cp:revision>
  <dcterms:created xsi:type="dcterms:W3CDTF">2020-09-07T13:52:00Z</dcterms:created>
  <dcterms:modified xsi:type="dcterms:W3CDTF">2022-05-12T10:02:00Z</dcterms:modified>
</cp:coreProperties>
</file>